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DC1" w:rsidRPr="00B05179" w:rsidRDefault="00C62DC1" w:rsidP="00C62DC1">
      <w:pPr>
        <w:jc w:val="center"/>
        <w:rPr>
          <w:b/>
          <w:bCs/>
          <w:sz w:val="28"/>
          <w:szCs w:val="28"/>
        </w:rPr>
      </w:pPr>
      <w:r w:rsidRPr="00B05179">
        <w:rPr>
          <w:b/>
          <w:bCs/>
          <w:sz w:val="28"/>
          <w:szCs w:val="28"/>
        </w:rPr>
        <w:t>Дрогобицький державний педагогічний університет</w:t>
      </w:r>
    </w:p>
    <w:p w:rsidR="00C62DC1" w:rsidRPr="00E90562" w:rsidRDefault="00C62DC1" w:rsidP="00C62DC1">
      <w:pPr>
        <w:jc w:val="center"/>
        <w:rPr>
          <w:b/>
          <w:bCs/>
          <w:sz w:val="28"/>
          <w:szCs w:val="28"/>
        </w:rPr>
      </w:pPr>
      <w:r w:rsidRPr="00B05179">
        <w:rPr>
          <w:b/>
          <w:bCs/>
          <w:sz w:val="28"/>
          <w:szCs w:val="28"/>
        </w:rPr>
        <w:t xml:space="preserve">імені Івана Франка </w:t>
      </w:r>
    </w:p>
    <w:p w:rsidR="00C62DC1" w:rsidRPr="009C05D4" w:rsidRDefault="00C62DC1" w:rsidP="00C62D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 xml:space="preserve"> рівень акредитації</w:t>
      </w:r>
    </w:p>
    <w:p w:rsidR="00C62DC1" w:rsidRDefault="00C62DC1" w:rsidP="00C62DC1">
      <w:pPr>
        <w:jc w:val="center"/>
        <w:rPr>
          <w:sz w:val="16"/>
          <w:szCs w:val="16"/>
        </w:rPr>
      </w:pPr>
    </w:p>
    <w:p w:rsidR="00C62DC1" w:rsidRDefault="00C62DC1" w:rsidP="00C62DC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Оголошує конкурс на заміщення вакантних посад</w:t>
      </w:r>
    </w:p>
    <w:p w:rsidR="00C62DC1" w:rsidRDefault="00C62DC1" w:rsidP="00C62DC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науково-педагогічних працівників університету:</w:t>
      </w:r>
    </w:p>
    <w:p w:rsidR="00C62DC1" w:rsidRDefault="00C62DC1" w:rsidP="00C62DC1">
      <w:pPr>
        <w:jc w:val="center"/>
        <w:rPr>
          <w:b/>
          <w:i/>
          <w:sz w:val="28"/>
          <w:szCs w:val="28"/>
        </w:rPr>
      </w:pPr>
    </w:p>
    <w:p w:rsidR="00C62DC1" w:rsidRDefault="00C62DC1" w:rsidP="00C62DC1">
      <w:pPr>
        <w:spacing w:line="288" w:lineRule="auto"/>
        <w:ind w:left="180" w:hanging="180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t xml:space="preserve">Завідувача  </w:t>
      </w:r>
      <w:r w:rsidRPr="00114911">
        <w:rPr>
          <w:b/>
          <w:i/>
          <w:sz w:val="26"/>
          <w:szCs w:val="26"/>
          <w:u w:val="single"/>
        </w:rPr>
        <w:t>кафедри</w:t>
      </w:r>
      <w:r>
        <w:rPr>
          <w:b/>
          <w:i/>
          <w:sz w:val="26"/>
          <w:szCs w:val="26"/>
          <w:u w:val="single"/>
        </w:rPr>
        <w:t>:</w:t>
      </w:r>
    </w:p>
    <w:p w:rsidR="00C62DC1" w:rsidRDefault="00C62DC1" w:rsidP="00C62DC1">
      <w:pPr>
        <w:numPr>
          <w:ilvl w:val="0"/>
          <w:numId w:val="2"/>
        </w:numPr>
        <w:spacing w:line="288" w:lineRule="auto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загальної педагогіки та дошкільної освіти </w:t>
      </w:r>
    </w:p>
    <w:p w:rsidR="00C62DC1" w:rsidRPr="000E28F0" w:rsidRDefault="00C62DC1" w:rsidP="00C62DC1">
      <w:pPr>
        <w:numPr>
          <w:ilvl w:val="0"/>
          <w:numId w:val="2"/>
        </w:numPr>
        <w:spacing w:line="288" w:lineRule="auto"/>
        <w:rPr>
          <w:i/>
          <w:sz w:val="26"/>
          <w:szCs w:val="26"/>
        </w:rPr>
      </w:pPr>
      <w:r>
        <w:rPr>
          <w:i/>
          <w:sz w:val="26"/>
          <w:szCs w:val="26"/>
        </w:rPr>
        <w:t>анатомії, фізіології та валеології</w:t>
      </w:r>
    </w:p>
    <w:p w:rsidR="00C62DC1" w:rsidRDefault="00C62DC1" w:rsidP="00C62DC1">
      <w:pPr>
        <w:spacing w:line="288" w:lineRule="auto"/>
        <w:ind w:left="180" w:hanging="180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t xml:space="preserve">Професора  </w:t>
      </w:r>
      <w:r w:rsidRPr="00114911">
        <w:rPr>
          <w:b/>
          <w:i/>
          <w:sz w:val="26"/>
          <w:szCs w:val="26"/>
          <w:u w:val="single"/>
        </w:rPr>
        <w:t>кафедри</w:t>
      </w:r>
      <w:r>
        <w:rPr>
          <w:b/>
          <w:i/>
          <w:sz w:val="26"/>
          <w:szCs w:val="26"/>
          <w:u w:val="single"/>
        </w:rPr>
        <w:t>:</w:t>
      </w:r>
    </w:p>
    <w:p w:rsidR="00C62DC1" w:rsidRDefault="00C62DC1" w:rsidP="00C62DC1">
      <w:pPr>
        <w:numPr>
          <w:ilvl w:val="0"/>
          <w:numId w:val="1"/>
        </w:numPr>
        <w:spacing w:line="288" w:lineRule="auto"/>
        <w:rPr>
          <w:i/>
          <w:sz w:val="26"/>
          <w:szCs w:val="26"/>
        </w:rPr>
      </w:pPr>
      <w:r>
        <w:rPr>
          <w:i/>
          <w:sz w:val="26"/>
          <w:szCs w:val="26"/>
        </w:rPr>
        <w:t>української літератури та теорії літератури – 0,25 ставки</w:t>
      </w:r>
    </w:p>
    <w:p w:rsidR="00C62DC1" w:rsidRDefault="00C62DC1" w:rsidP="00C62DC1">
      <w:pPr>
        <w:numPr>
          <w:ilvl w:val="0"/>
          <w:numId w:val="1"/>
        </w:numPr>
        <w:spacing w:line="288" w:lineRule="auto"/>
        <w:rPr>
          <w:i/>
          <w:sz w:val="26"/>
          <w:szCs w:val="26"/>
        </w:rPr>
      </w:pPr>
      <w:r>
        <w:rPr>
          <w:i/>
          <w:sz w:val="26"/>
          <w:szCs w:val="26"/>
        </w:rPr>
        <w:t>світової літератури та славістики – 0,25 ставки</w:t>
      </w:r>
    </w:p>
    <w:p w:rsidR="00C62DC1" w:rsidRDefault="00C62DC1" w:rsidP="00C62DC1">
      <w:pPr>
        <w:numPr>
          <w:ilvl w:val="0"/>
          <w:numId w:val="1"/>
        </w:numPr>
        <w:spacing w:line="288" w:lineRule="auto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соціальної педагогіки та колекційної освіти – 0,6 ставки </w:t>
      </w:r>
    </w:p>
    <w:p w:rsidR="00C62DC1" w:rsidRDefault="00C62DC1" w:rsidP="00C62DC1">
      <w:pPr>
        <w:numPr>
          <w:ilvl w:val="0"/>
          <w:numId w:val="1"/>
        </w:numPr>
        <w:spacing w:line="288" w:lineRule="auto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романської філології та компаративістики – 0,5 ставки </w:t>
      </w:r>
    </w:p>
    <w:p w:rsidR="00C62DC1" w:rsidRDefault="00C62DC1" w:rsidP="00C62DC1">
      <w:pPr>
        <w:spacing w:line="288" w:lineRule="auto"/>
        <w:ind w:left="180" w:hanging="180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u w:val="single"/>
        </w:rPr>
        <w:t xml:space="preserve">Викладача  </w:t>
      </w:r>
      <w:r w:rsidRPr="00114911">
        <w:rPr>
          <w:b/>
          <w:i/>
          <w:sz w:val="26"/>
          <w:szCs w:val="26"/>
          <w:u w:val="single"/>
        </w:rPr>
        <w:t>кафедри</w:t>
      </w:r>
      <w:r>
        <w:rPr>
          <w:b/>
          <w:i/>
          <w:sz w:val="26"/>
          <w:szCs w:val="26"/>
          <w:u w:val="single"/>
        </w:rPr>
        <w:t>:</w:t>
      </w:r>
    </w:p>
    <w:p w:rsidR="00C62DC1" w:rsidRPr="00C70FA8" w:rsidRDefault="00C62DC1" w:rsidP="00C62DC1">
      <w:pPr>
        <w:spacing w:line="288" w:lineRule="auto"/>
        <w:ind w:left="315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-   практичної психології</w:t>
      </w:r>
    </w:p>
    <w:p w:rsidR="00C62DC1" w:rsidRPr="006036DF" w:rsidRDefault="00C62DC1" w:rsidP="00C62DC1">
      <w:pPr>
        <w:ind w:firstLine="708"/>
        <w:jc w:val="both"/>
        <w:rPr>
          <w:b/>
          <w:i/>
        </w:rPr>
      </w:pPr>
      <w:r w:rsidRPr="00287FF0">
        <w:t>Вимоги до претендентів: наявність відповідного наукового ступеня і/або вченого зван</w:t>
      </w:r>
      <w:r>
        <w:t>ня</w:t>
      </w:r>
      <w:r w:rsidRPr="00287FF0">
        <w:t>, повна вища освіта за профілем кафедри</w:t>
      </w:r>
      <w:r>
        <w:t>.</w:t>
      </w:r>
    </w:p>
    <w:p w:rsidR="00C62DC1" w:rsidRPr="00C86B9C" w:rsidRDefault="00C62DC1" w:rsidP="00C62DC1">
      <w:pPr>
        <w:ind w:firstLine="708"/>
        <w:jc w:val="both"/>
      </w:pPr>
      <w:r w:rsidRPr="00894606">
        <w:t xml:space="preserve">Документи (заяву на ім`я ректора, </w:t>
      </w:r>
      <w:r w:rsidRPr="00035697">
        <w:rPr>
          <w:color w:val="000000"/>
        </w:rPr>
        <w:t>заповнений особовий листок з обліку кадрів</w:t>
      </w:r>
      <w:r>
        <w:rPr>
          <w:color w:val="000000"/>
        </w:rPr>
        <w:t>,</w:t>
      </w:r>
      <w:r w:rsidRPr="00894606">
        <w:t xml:space="preserve"> </w:t>
      </w:r>
      <w:r w:rsidRPr="00035697">
        <w:rPr>
          <w:color w:val="000000"/>
        </w:rPr>
        <w:t xml:space="preserve">дві фотокартки розміром </w:t>
      </w:r>
      <w:smartTag w:uri="urn:schemas-microsoft-com:office:smarttags" w:element="metricconverter">
        <w:smartTagPr>
          <w:attr w:name="ProductID" w:val="4 см"/>
        </w:smartTagPr>
        <w:r w:rsidRPr="00035697">
          <w:rPr>
            <w:color w:val="000000"/>
          </w:rPr>
          <w:t>4 см</w:t>
        </w:r>
      </w:smartTag>
      <w:r w:rsidRPr="00035697">
        <w:rPr>
          <w:color w:val="000000"/>
        </w:rPr>
        <w:t xml:space="preserve"> x </w:t>
      </w:r>
      <w:smartTag w:uri="urn:schemas-microsoft-com:office:smarttags" w:element="metricconverter">
        <w:smartTagPr>
          <w:attr w:name="ProductID" w:val="6 см"/>
        </w:smartTagPr>
        <w:r w:rsidRPr="00035697">
          <w:rPr>
            <w:color w:val="000000"/>
          </w:rPr>
          <w:t>6 см</w:t>
        </w:r>
      </w:smartTag>
      <w:r>
        <w:rPr>
          <w:color w:val="000000"/>
        </w:rPr>
        <w:t xml:space="preserve">, </w:t>
      </w:r>
      <w:r>
        <w:t>список наукових праць та</w:t>
      </w:r>
      <w:r w:rsidRPr="00894606">
        <w:t xml:space="preserve"> винаходів, </w:t>
      </w:r>
      <w:r w:rsidRPr="00035697">
        <w:rPr>
          <w:color w:val="000000"/>
        </w:rPr>
        <w:t>інформацію про підготовку науково-педагогічних кадрів</w:t>
      </w:r>
      <w:r>
        <w:rPr>
          <w:color w:val="000000"/>
        </w:rPr>
        <w:t>,</w:t>
      </w:r>
      <w:r w:rsidRPr="00894606">
        <w:t xml:space="preserve"> завірені ксерокопії: паспорта (с.1, 2 і 11), трудової книжки, документів про повну вищу освіту, науковий с</w:t>
      </w:r>
      <w:r>
        <w:t xml:space="preserve">тупінь, вчене звання </w:t>
      </w:r>
    </w:p>
    <w:p w:rsidR="00C62DC1" w:rsidRPr="00894606" w:rsidRDefault="00C62DC1" w:rsidP="00C62DC1">
      <w:pPr>
        <w:jc w:val="both"/>
        <w:rPr>
          <w:bCs/>
        </w:rPr>
      </w:pPr>
      <w:r w:rsidRPr="00894606">
        <w:t>подавати</w:t>
      </w:r>
      <w:r>
        <w:t xml:space="preserve"> </w:t>
      </w:r>
      <w:r w:rsidRPr="00035697">
        <w:t>або надсилати</w:t>
      </w:r>
      <w:r>
        <w:t xml:space="preserve"> </w:t>
      </w:r>
      <w:r w:rsidRPr="00894606">
        <w:t>на адресу: навчально-методичний</w:t>
      </w:r>
      <w:r>
        <w:t xml:space="preserve"> </w:t>
      </w:r>
      <w:r w:rsidRPr="00894606">
        <w:t xml:space="preserve">відділ (кім.26), Дрогобицький державний педагогічний університет імені Івана Франка, вул. Івана Франка, </w:t>
      </w:r>
      <w:smartTag w:uri="urn:schemas-microsoft-com:office:smarttags" w:element="metricconverter">
        <w:smartTagPr>
          <w:attr w:name="ProductID" w:val="24, м"/>
        </w:smartTagPr>
        <w:r w:rsidRPr="00894606">
          <w:t>24, м</w:t>
        </w:r>
      </w:smartTag>
      <w:r w:rsidRPr="00894606">
        <w:t>. Дрогобич, 82100.</w:t>
      </w:r>
    </w:p>
    <w:p w:rsidR="00C62DC1" w:rsidRPr="00035697" w:rsidRDefault="00C62DC1" w:rsidP="00C62DC1">
      <w:pPr>
        <w:ind w:firstLine="709"/>
        <w:jc w:val="both"/>
      </w:pPr>
      <w:r w:rsidRPr="00035697">
        <w:t>Працівники університету подають тільки заяву,</w:t>
      </w:r>
      <w:r>
        <w:t xml:space="preserve"> </w:t>
      </w:r>
      <w:r w:rsidRPr="00035697">
        <w:t>с</w:t>
      </w:r>
      <w:r>
        <w:t>писок наукових праць та винаходів</w:t>
      </w:r>
      <w:r w:rsidRPr="00035697">
        <w:t>, ксерокопію документа про ста</w:t>
      </w:r>
      <w:r>
        <w:t xml:space="preserve">жування </w:t>
      </w:r>
      <w:r w:rsidRPr="00035697">
        <w:t xml:space="preserve"> або звіту зі ст</w:t>
      </w:r>
      <w:r>
        <w:t>ажування (протягом періоду попереднього контракту</w:t>
      </w:r>
      <w:r w:rsidRPr="00035697">
        <w:t>)</w:t>
      </w:r>
      <w:r>
        <w:t>, комплексний звіт визначеної форми про роботу протягом попереднього контракту</w:t>
      </w:r>
      <w:r w:rsidRPr="00035697">
        <w:t>.</w:t>
      </w:r>
      <w:r>
        <w:t xml:space="preserve"> Кваліфікаційні вимоги до претендентів на заміщення вакантних посад зазначені в наказі  ректора університету № 43 від 12.02.16 р. «Про затвердження Порядку проведення конкурсного відбору при  заміщенні вакантних посад науково-педагогічних працівників  Дрогобицького державного педагогічного університету  імені Івана Франка та укладання з ними трудових договорів (контрактів)»(зі змінами, внесеними наказами ректора університету від 20 травня 2016 р. № 243  та від 31 серпня 2016 р. № 369 ).</w:t>
      </w:r>
    </w:p>
    <w:p w:rsidR="00C62DC1" w:rsidRDefault="00C62DC1" w:rsidP="00C62DC1">
      <w:pPr>
        <w:ind w:left="120" w:firstLine="480"/>
        <w:jc w:val="both"/>
      </w:pPr>
      <w:r>
        <w:t>Контактний телефон: 2-20-48.</w:t>
      </w:r>
    </w:p>
    <w:p w:rsidR="00C62DC1" w:rsidRDefault="00C62DC1" w:rsidP="00C62DC1">
      <w:pPr>
        <w:jc w:val="center"/>
        <w:rPr>
          <w:b/>
          <w:i/>
          <w:sz w:val="28"/>
          <w:szCs w:val="28"/>
        </w:rPr>
      </w:pPr>
    </w:p>
    <w:p w:rsidR="00C62DC1" w:rsidRDefault="00C62DC1" w:rsidP="00C62DC1">
      <w:pPr>
        <w:ind w:left="120" w:firstLine="480"/>
        <w:jc w:val="both"/>
      </w:pPr>
      <w:r w:rsidRPr="006F1ABF">
        <w:t xml:space="preserve">Термін подачі </w:t>
      </w:r>
      <w:r w:rsidRPr="009C15FC">
        <w:t xml:space="preserve">документів – </w:t>
      </w:r>
      <w:r>
        <w:t xml:space="preserve">1 місяць </w:t>
      </w:r>
      <w:r w:rsidRPr="004919D7">
        <w:t xml:space="preserve">(до </w:t>
      </w:r>
      <w:r>
        <w:t>04 травня включно).</w:t>
      </w:r>
    </w:p>
    <w:p w:rsidR="00F67406" w:rsidRDefault="00F67406">
      <w:bookmarkStart w:id="0" w:name="_GoBack"/>
      <w:bookmarkEnd w:id="0"/>
    </w:p>
    <w:sectPr w:rsidR="00F6740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1023E"/>
    <w:multiLevelType w:val="hybridMultilevel"/>
    <w:tmpl w:val="D82A8018"/>
    <w:lvl w:ilvl="0" w:tplc="6E36AD38">
      <w:start w:val="6"/>
      <w:numFmt w:val="bullet"/>
      <w:lvlText w:val="-"/>
      <w:lvlJc w:val="left"/>
      <w:pPr>
        <w:tabs>
          <w:tab w:val="num" w:pos="675"/>
        </w:tabs>
        <w:ind w:left="6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1">
    <w:nsid w:val="47D5794A"/>
    <w:multiLevelType w:val="hybridMultilevel"/>
    <w:tmpl w:val="A5C4F5CC"/>
    <w:lvl w:ilvl="0" w:tplc="CCBE46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DC1"/>
    <w:rsid w:val="00C62DC1"/>
    <w:rsid w:val="00F6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1312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</cp:revision>
  <dcterms:created xsi:type="dcterms:W3CDTF">2021-04-12T09:00:00Z</dcterms:created>
  <dcterms:modified xsi:type="dcterms:W3CDTF">2021-04-12T09:00:00Z</dcterms:modified>
</cp:coreProperties>
</file>